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  <w:t>同济大学货物项目报价函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致：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同济大学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kern w:val="1"/>
          <w:sz w:val="21"/>
          <w:szCs w:val="21"/>
        </w:rPr>
        <w:t>报价人（</w:t>
      </w:r>
      <w:r>
        <w:rPr>
          <w:rFonts w:hint="eastAsia" w:ascii="宋体" w:hAnsi="宋体" w:eastAsia="宋体" w:cs="宋体"/>
          <w:kern w:val="1"/>
          <w:sz w:val="21"/>
          <w:szCs w:val="21"/>
          <w:lang w:eastAsia="ar-SA"/>
        </w:rPr>
        <w:t>全称</w:t>
      </w:r>
      <w:r>
        <w:rPr>
          <w:rFonts w:hint="eastAsia" w:ascii="宋体" w:hAnsi="宋体" w:eastAsia="宋体" w:cs="宋体"/>
          <w:kern w:val="1"/>
          <w:sz w:val="21"/>
          <w:szCs w:val="21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兹就贵单位的询价邀请提交书面报价文件，承诺严格遵守国家的相关法律法规及同济大学的相关规定，诚信参加贵校的询价采购活动。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如成交，将按要求签订合同并履行相应的责任和义务。现根据货物需求一览表编制货物报价一览表，报价有效期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，并授权本单位职工（姓名）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（身份证号）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作为该货物报价及履约代表，负责该项目的一切相关事宜，并提供相关的资质证明材料（见附件）。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  <w:t>货物报价一览表</w:t>
      </w:r>
    </w:p>
    <w:tbl>
      <w:tblPr>
        <w:tblStyle w:val="12"/>
        <w:tblW w:w="99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780"/>
        <w:gridCol w:w="1710"/>
        <w:gridCol w:w="965"/>
        <w:gridCol w:w="817"/>
        <w:gridCol w:w="375"/>
        <w:gridCol w:w="750"/>
        <w:gridCol w:w="11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人脸抓拍机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DS-2CD7A47FWD-SM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吊装支架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DS-1292ZJ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人脸门禁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（带刷卡）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SYMGWS-0153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网络继电器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TCP-KP-C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TL-SG2218P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二层交换机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LS-5120V2-20P-LI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TL-SF1009PT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边缘计算盒子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HF-FaceRS-L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智能分析盒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NVR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DS-7816N-R2/16P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PDU机柜插排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总报价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(人民币)</w:t>
            </w:r>
          </w:p>
        </w:tc>
        <w:tc>
          <w:tcPr>
            <w:tcW w:w="75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小写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货物响应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（可另加附件）</w:t>
            </w:r>
          </w:p>
        </w:tc>
        <w:tc>
          <w:tcPr>
            <w:tcW w:w="3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供货期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9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注：总报价包括产品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的制作、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包装、运输、安装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税费等交付使用前可能发生的所有费用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报价说明：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质量及处罚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承诺（</w:t>
      </w:r>
      <w:r>
        <w:rPr>
          <w:rStyle w:val="15"/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质量保证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承诺、违约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处罚承诺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、维修及退换货响应等）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）证明材料（营业执照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资质证书、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供货渠道证明、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经营及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售后服务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地点等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（3）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投标人认为有必要提供的其它资料（可添加附件）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报价人（签字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盖章）：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授权代表（签字、电话/邮箱）：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法定地址：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邮编：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日期：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</w:t>
      </w:r>
    </w:p>
    <w:sectPr>
      <w:pgSz w:w="11906" w:h="16838"/>
      <w:pgMar w:top="1134" w:right="1474" w:bottom="113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eastAsia" w:ascii="黑体" w:eastAsia="黑体"/>
        <w:b w:val="0"/>
        <w:i w:val="0"/>
        <w:sz w:val="24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142"/>
        </w:tabs>
        <w:ind w:left="142" w:firstLine="0"/>
      </w:pPr>
      <w:rPr>
        <w:rFonts w:hint="eastAsia" w:ascii="黑体" w:eastAsia="黑体"/>
        <w:b w:val="0"/>
        <w:i w:val="0"/>
        <w:sz w:val="24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-180"/>
        </w:tabs>
        <w:ind w:left="-180" w:firstLine="0"/>
      </w:pPr>
      <w:rPr>
        <w:rFonts w:hint="eastAsia" w:ascii="黑体" w:eastAsia="黑体"/>
        <w:b w:val="0"/>
        <w:i w:val="0"/>
        <w:sz w:val="24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280"/>
        </w:tabs>
        <w:ind w:left="280" w:firstLine="0"/>
      </w:pPr>
      <w:rPr>
        <w:rFonts w:hint="eastAsia" w:ascii="黑体" w:eastAsia="黑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-180"/>
        </w:tabs>
        <w:ind w:left="-180" w:firstLine="0"/>
      </w:pPr>
      <w:rPr>
        <w:rFonts w:hint="eastAsia" w:ascii="黑体" w:eastAsia="黑体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-180"/>
        </w:tabs>
        <w:ind w:left="-180" w:firstLine="0"/>
      </w:pPr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pStyle w:val="7"/>
      <w:lvlText w:val="    （%7）"/>
      <w:lvlJc w:val="left"/>
      <w:pPr>
        <w:tabs>
          <w:tab w:val="left" w:pos="-180"/>
        </w:tabs>
        <w:ind w:left="1016" w:hanging="1196"/>
      </w:pPr>
      <w:rPr>
        <w:rFonts w:hint="eastAsia" w:ascii="黑体" w:eastAsia="黑体"/>
        <w:b w:val="0"/>
        <w:i w:val="0"/>
        <w:color w:val="FF0000"/>
        <w:sz w:val="24"/>
      </w:rPr>
    </w:lvl>
    <w:lvl w:ilvl="7" w:tentative="0">
      <w:start w:val="1"/>
      <w:numFmt w:val="lowerLetter"/>
      <w:lvlText w:val="（%8）"/>
      <w:lvlJc w:val="left"/>
      <w:pPr>
        <w:tabs>
          <w:tab w:val="left" w:pos="-180"/>
        </w:tabs>
        <w:ind w:left="1753" w:hanging="737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lvlText w:val="（%9）"/>
      <w:lvlJc w:val="left"/>
      <w:pPr>
        <w:tabs>
          <w:tab w:val="left" w:pos="-180"/>
        </w:tabs>
        <w:ind w:left="2490" w:hanging="737"/>
      </w:pPr>
      <w:rPr>
        <w:rFonts w:hint="eastAsia" w:ascii="黑体" w:eastAsia="黑体"/>
        <w:b w:val="0"/>
        <w:i w:val="0"/>
        <w:sz w:val="24"/>
      </w:rPr>
    </w:lvl>
  </w:abstractNum>
  <w:abstractNum w:abstractNumId="1">
    <w:nsid w:val="68513B5F"/>
    <w:multiLevelType w:val="multilevel"/>
    <w:tmpl w:val="68513B5F"/>
    <w:lvl w:ilvl="0" w:tentative="0">
      <w:start w:val="2"/>
      <w:numFmt w:val="decimal"/>
      <w:pStyle w:val="18"/>
      <w:lvlText w:val="%1."/>
      <w:lvlJc w:val="left"/>
      <w:pPr>
        <w:tabs>
          <w:tab w:val="left" w:pos="1186"/>
        </w:tabs>
        <w:ind w:left="11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66"/>
        </w:tabs>
        <w:ind w:left="166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086"/>
        </w:tabs>
        <w:ind w:left="2086" w:hanging="420"/>
      </w:pPr>
    </w:lvl>
    <w:lvl w:ilvl="3" w:tentative="0">
      <w:start w:val="1"/>
      <w:numFmt w:val="decimal"/>
      <w:lvlText w:val="%4."/>
      <w:lvlJc w:val="left"/>
      <w:pPr>
        <w:tabs>
          <w:tab w:val="left" w:pos="2506"/>
        </w:tabs>
        <w:ind w:left="250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26"/>
        </w:tabs>
        <w:ind w:left="292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46"/>
        </w:tabs>
        <w:ind w:left="3346" w:hanging="420"/>
      </w:pPr>
    </w:lvl>
    <w:lvl w:ilvl="6" w:tentative="0">
      <w:start w:val="1"/>
      <w:numFmt w:val="decimal"/>
      <w:lvlText w:val="%7."/>
      <w:lvlJc w:val="left"/>
      <w:pPr>
        <w:tabs>
          <w:tab w:val="left" w:pos="3766"/>
        </w:tabs>
        <w:ind w:left="376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186"/>
        </w:tabs>
        <w:ind w:left="418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06"/>
        </w:tabs>
        <w:ind w:left="46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26339"/>
    <w:rsid w:val="03281353"/>
    <w:rsid w:val="086C052E"/>
    <w:rsid w:val="1A190D9C"/>
    <w:rsid w:val="22DE6026"/>
    <w:rsid w:val="273B4F10"/>
    <w:rsid w:val="339B48F6"/>
    <w:rsid w:val="4D4A2DE1"/>
    <w:rsid w:val="50792CB1"/>
    <w:rsid w:val="64A21134"/>
    <w:rsid w:val="6E1854A9"/>
    <w:rsid w:val="729A2647"/>
    <w:rsid w:val="7BA11C36"/>
    <w:rsid w:val="7DC2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tabs>
        <w:tab w:val="left" w:pos="-180"/>
      </w:tabs>
      <w:outlineLvl w:val="1"/>
    </w:pPr>
  </w:style>
  <w:style w:type="paragraph" w:styleId="5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outlineLvl w:val="2"/>
    </w:pPr>
  </w:style>
  <w:style w:type="paragraph" w:styleId="6">
    <w:name w:val="heading 4"/>
    <w:basedOn w:val="5"/>
    <w:next w:val="1"/>
    <w:qFormat/>
    <w:uiPriority w:val="0"/>
    <w:pPr>
      <w:numPr>
        <w:ilvl w:val="3"/>
        <w:numId w:val="1"/>
      </w:numPr>
      <w:tabs>
        <w:tab w:val="clear" w:pos="-180"/>
      </w:tabs>
      <w:outlineLvl w:val="3"/>
    </w:pPr>
  </w:style>
  <w:style w:type="paragraph" w:styleId="7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outlineLvl w:val="6"/>
    </w:p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right="0" w:rightChars="0" w:firstLine="420" w:firstLineChars="200"/>
      <w:jc w:val="both"/>
      <w:textAlignment w:val="auto"/>
    </w:pPr>
    <w:rPr>
      <w:rFonts w:ascii="宋体" w:hAnsi="宋体" w:eastAsia="宋体"/>
      <w:kern w:val="2"/>
      <w:sz w:val="24"/>
      <w:szCs w:val="24"/>
    </w:rPr>
  </w:style>
  <w:style w:type="paragraph" w:styleId="3">
    <w:name w:val="Body Text Indent"/>
    <w:basedOn w:val="1"/>
    <w:qFormat/>
    <w:uiPriority w:val="0"/>
    <w:pPr>
      <w:spacing w:after="60"/>
      <w:ind w:left="30" w:leftChars="30" w:right="30" w:rightChars="30"/>
      <w:jc w:val="center"/>
    </w:pPr>
    <w:rPr>
      <w:rFonts w:ascii="Arial" w:hAnsi="Arial" w:eastAsia="黑体"/>
      <w:sz w:val="21"/>
    </w:rPr>
  </w:style>
  <w:style w:type="paragraph" w:styleId="8">
    <w:name w:val="Normal Indent"/>
    <w:basedOn w:val="1"/>
    <w:qFormat/>
    <w:uiPriority w:val="0"/>
    <w:pPr>
      <w:ind w:firstLine="482"/>
    </w:pPr>
  </w:style>
  <w:style w:type="paragraph" w:styleId="9">
    <w:name w:val="Body Text"/>
    <w:basedOn w:val="1"/>
    <w:qFormat/>
    <w:uiPriority w:val="0"/>
    <w:pPr>
      <w:spacing w:after="60"/>
      <w:ind w:left="30" w:leftChars="30" w:right="30" w:rightChars="30"/>
      <w:jc w:val="center"/>
    </w:pPr>
    <w:rPr>
      <w:sz w:val="21"/>
    </w:rPr>
  </w:style>
  <w:style w:type="paragraph" w:styleId="10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68" w:after="68" w:line="480" w:lineRule="atLeast"/>
      <w:jc w:val="left"/>
    </w:pPr>
    <w:rPr>
      <w:rFonts w:ascii="宋体" w:hAnsi="宋体" w:eastAsia="宋体" w:cs="宋体"/>
      <w:color w:val="333333"/>
      <w:kern w:val="0"/>
      <w:sz w:val="19"/>
      <w:szCs w:val="19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Hyperlink.1"/>
    <w:qFormat/>
    <w:uiPriority w:val="0"/>
    <w:rPr>
      <w:rFonts w:ascii="宋体" w:hAnsi="宋体" w:eastAsia="宋体" w:cs="宋体"/>
      <w:lang w:val="zh-TW" w:eastAsia="zh-TW"/>
    </w:rPr>
  </w:style>
  <w:style w:type="paragraph" w:customStyle="1" w:styleId="16">
    <w:name w:val="正文文字3"/>
    <w:basedOn w:val="9"/>
    <w:qFormat/>
    <w:uiPriority w:val="0"/>
    <w:pPr>
      <w:spacing w:after="0" w:afterLines="0"/>
      <w:jc w:val="both"/>
    </w:pPr>
  </w:style>
  <w:style w:type="paragraph" w:customStyle="1" w:styleId="17">
    <w:name w:val="注"/>
    <w:basedOn w:val="1"/>
    <w:qFormat/>
    <w:uiPriority w:val="0"/>
    <w:pPr>
      <w:ind w:left="840" w:hanging="420"/>
    </w:pPr>
    <w:rPr>
      <w:sz w:val="21"/>
    </w:rPr>
  </w:style>
  <w:style w:type="paragraph" w:customStyle="1" w:styleId="18">
    <w:name w:val="注1"/>
    <w:basedOn w:val="17"/>
    <w:qFormat/>
    <w:uiPriority w:val="0"/>
    <w:pPr>
      <w:numPr>
        <w:ilvl w:val="0"/>
        <w:numId w:val="2"/>
      </w:numPr>
    </w:pPr>
  </w:style>
  <w:style w:type="table" w:customStyle="1" w:styleId="19">
    <w:name w:val="Table Normal"/>
    <w:basedOn w:val="12"/>
    <w:semiHidden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2021-10-19T08:09:00Z</dcterms:created>
  <dc:creator>李莹</dc:creator>
  <cp:lastModifiedBy>李莹</cp:lastModifiedBy>
  <dcterms:modified xsi:type="dcterms:W3CDTF">2021-11-25T10:08:49Z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8392145BD139460794ADC67EB57EA24F</vt:lpwstr>
  </property>
</Properties>
</file>